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760" w:firstLineChars="40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fldChar w:fldCharType="begin"/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instrText xml:space="preserve"> HYPERLINK "http://mzw.jiangsu.gov.cn/module/download/downfile.jsp?classid=0&amp;filename=a2b58b95e1464ed791683492b4e4ec8b.pdf" </w:instrTex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fldChar w:fldCharType="separate"/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第二批全省民族团结进步示范区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示范单位公示名单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（31个）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一、示范区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8个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1无锡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江阴市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2.无锡市惠山区；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徐州新沂市；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常州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经济开发区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5.苏州昆山市；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6.苏州工业园区斜塘街道；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.南通市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崇川区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南通启东市；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9.连云港市灌云县；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.淮安市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洪泽区西顺河镇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11.盐城市亭湖区；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12.盐城市盐都区郭猛镇；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扬州市广陵区；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14.扬州市江都区；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泰州泰兴市；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16.泰州市姜堰区；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泰州靖江市斜桥镇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18.宿迁市泗阳县。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二、</w:t>
      </w: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  <w:t>示范单位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3个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南京金陵高等职业技术学校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南京市江宁区民族团结进步促进会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南京市宁海中学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中国电子系统工程第二建设有限公司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徐州矿务集团有限公司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常州市金坛区金城镇后阳村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7.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中亿丰控股集团有限公司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8.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江苏恒科新材料有限公司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9.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连云港市连云区墟沟街道桃园社区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10.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淮安市文津小学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11.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镇江市公安局新区分局丁卯派出所“红石榴家园”服务站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12.镇江市润州区金山街道杨家门社区；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13.宿迁市泗洪县梅花镇段庄社区。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sectPr>
      <w:pgSz w:w="11906" w:h="16838"/>
      <w:pgMar w:top="2098" w:right="1474" w:bottom="192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NlMTYyNWQ1ZGFjYzNlNzI1MzIxNTgzMzgwYmVkNjAifQ=="/>
  </w:docVars>
  <w:rsids>
    <w:rsidRoot w:val="2632251C"/>
    <w:rsid w:val="188F065A"/>
    <w:rsid w:val="1C5D334F"/>
    <w:rsid w:val="2632251C"/>
    <w:rsid w:val="32053646"/>
    <w:rsid w:val="3C240716"/>
    <w:rsid w:val="4A2C089A"/>
    <w:rsid w:val="4D8F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671</Words>
  <Characters>751</Characters>
  <Lines>0</Lines>
  <Paragraphs>0</Paragraphs>
  <TotalTime>38</TotalTime>
  <ScaleCrop>false</ScaleCrop>
  <LinksUpToDate>false</LinksUpToDate>
  <CharactersWithSpaces>756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2023-06-27T01:42:00Z</dcterms:created>
  <dc:creator>悠扬(张斌)</dc:creator>
  <cp:lastModifiedBy>联想</cp:lastModifiedBy>
  <cp:lastPrinted>2023-06-27T02:40:00Z</cp:lastPrinted>
  <dcterms:modified xsi:type="dcterms:W3CDTF">2023-06-27T06:37:07Z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  <property fmtid="{D5CDD505-2E9C-101B-9397-08002B2CF9AE}" pid="3" name="ICV">
    <vt:lpwstr>2240C3D3FC90459397F980FE01FBB3DB_11</vt:lpwstr>
  </property>
</Properties>
</file>